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669F6" w14:textId="15DA8695" w:rsidR="009C31C4" w:rsidRPr="00174026" w:rsidRDefault="009C31C4" w:rsidP="00371244">
      <w:pPr>
        <w:spacing w:after="0" w:line="240" w:lineRule="auto"/>
        <w:rPr>
          <w:b/>
          <w:sz w:val="24"/>
          <w:szCs w:val="24"/>
          <w:lang w:val="nl-NL"/>
        </w:rPr>
      </w:pPr>
      <w:r w:rsidRPr="00174026">
        <w:rPr>
          <w:b/>
          <w:sz w:val="24"/>
          <w:szCs w:val="24"/>
          <w:lang w:val="nl-NL"/>
        </w:rPr>
        <w:t xml:space="preserve">LUMC en </w:t>
      </w:r>
      <w:proofErr w:type="spellStart"/>
      <w:r w:rsidRPr="00174026">
        <w:rPr>
          <w:b/>
          <w:sz w:val="24"/>
          <w:szCs w:val="24"/>
          <w:lang w:val="nl-NL"/>
        </w:rPr>
        <w:t>Radboudumc</w:t>
      </w:r>
      <w:proofErr w:type="spellEnd"/>
      <w:r w:rsidRPr="00174026">
        <w:rPr>
          <w:b/>
          <w:sz w:val="24"/>
          <w:szCs w:val="24"/>
          <w:lang w:val="nl-NL"/>
        </w:rPr>
        <w:t xml:space="preserve"> starten</w:t>
      </w:r>
      <w:r w:rsidR="0028708D" w:rsidRPr="00174026">
        <w:rPr>
          <w:b/>
          <w:sz w:val="24"/>
          <w:szCs w:val="24"/>
          <w:lang w:val="nl-NL"/>
        </w:rPr>
        <w:t xml:space="preserve"> centrum voor RNA-therapie </w:t>
      </w:r>
      <w:r w:rsidR="006D0294" w:rsidRPr="00174026">
        <w:rPr>
          <w:b/>
          <w:sz w:val="24"/>
          <w:szCs w:val="24"/>
          <w:lang w:val="nl-NL"/>
        </w:rPr>
        <w:t xml:space="preserve">voor zeer </w:t>
      </w:r>
      <w:r w:rsidRPr="00174026">
        <w:rPr>
          <w:b/>
          <w:sz w:val="24"/>
          <w:szCs w:val="24"/>
          <w:lang w:val="nl-NL"/>
        </w:rPr>
        <w:t>zeldzame ziekten</w:t>
      </w:r>
    </w:p>
    <w:p w14:paraId="7B69AD5C" w14:textId="77777777" w:rsidR="00371244" w:rsidRDefault="00371244" w:rsidP="00371244">
      <w:pPr>
        <w:spacing w:after="0" w:line="240" w:lineRule="auto"/>
        <w:rPr>
          <w:lang w:val="nl-NL"/>
        </w:rPr>
      </w:pPr>
    </w:p>
    <w:p w14:paraId="04F57A35" w14:textId="127CB4C2" w:rsidR="0052263C" w:rsidRPr="00E63924" w:rsidRDefault="00E63924" w:rsidP="00371244">
      <w:pPr>
        <w:spacing w:after="0" w:line="240" w:lineRule="auto"/>
        <w:rPr>
          <w:b/>
          <w:lang w:val="nl-NL"/>
        </w:rPr>
      </w:pPr>
      <w:r w:rsidRPr="00E63924">
        <w:rPr>
          <w:b/>
          <w:lang w:val="nl-NL"/>
        </w:rPr>
        <w:t>Wetenschappers</w:t>
      </w:r>
      <w:r>
        <w:rPr>
          <w:b/>
          <w:lang w:val="nl-NL"/>
        </w:rPr>
        <w:t xml:space="preserve"> en artsen</w:t>
      </w:r>
      <w:r w:rsidRPr="00E63924">
        <w:rPr>
          <w:b/>
          <w:lang w:val="nl-NL"/>
        </w:rPr>
        <w:t xml:space="preserve"> van het Leids Universitair Medisch Centrum (LUMC) </w:t>
      </w:r>
      <w:r w:rsidR="00CE39C2">
        <w:rPr>
          <w:b/>
          <w:lang w:val="nl-NL"/>
        </w:rPr>
        <w:t xml:space="preserve">en het </w:t>
      </w:r>
      <w:proofErr w:type="spellStart"/>
      <w:r w:rsidR="00CE39C2">
        <w:rPr>
          <w:b/>
          <w:lang w:val="nl-NL"/>
        </w:rPr>
        <w:t>Radboudumc</w:t>
      </w:r>
      <w:proofErr w:type="spellEnd"/>
      <w:r w:rsidR="00CE39C2">
        <w:rPr>
          <w:b/>
          <w:lang w:val="nl-NL"/>
        </w:rPr>
        <w:t xml:space="preserve"> </w:t>
      </w:r>
      <w:r w:rsidRPr="00E63924">
        <w:rPr>
          <w:b/>
          <w:lang w:val="nl-NL"/>
        </w:rPr>
        <w:t xml:space="preserve">starten </w:t>
      </w:r>
      <w:r w:rsidR="00CE39C2">
        <w:rPr>
          <w:b/>
          <w:lang w:val="nl-NL"/>
        </w:rPr>
        <w:t xml:space="preserve">gezamenlijk het Dutch Center </w:t>
      </w:r>
      <w:proofErr w:type="spellStart"/>
      <w:r w:rsidR="00CE39C2">
        <w:rPr>
          <w:b/>
          <w:lang w:val="nl-NL"/>
        </w:rPr>
        <w:t>for</w:t>
      </w:r>
      <w:proofErr w:type="spellEnd"/>
      <w:r w:rsidR="00CE39C2">
        <w:rPr>
          <w:b/>
          <w:lang w:val="nl-NL"/>
        </w:rPr>
        <w:t xml:space="preserve"> RNA </w:t>
      </w:r>
      <w:proofErr w:type="spellStart"/>
      <w:r w:rsidR="00CE39C2">
        <w:rPr>
          <w:b/>
          <w:lang w:val="nl-NL"/>
        </w:rPr>
        <w:t>Therapeutics</w:t>
      </w:r>
      <w:proofErr w:type="spellEnd"/>
      <w:r w:rsidR="00CE39C2">
        <w:rPr>
          <w:b/>
          <w:lang w:val="nl-NL"/>
        </w:rPr>
        <w:t xml:space="preserve"> (D</w:t>
      </w:r>
      <w:r w:rsidRPr="00E63924">
        <w:rPr>
          <w:b/>
          <w:lang w:val="nl-NL"/>
        </w:rPr>
        <w:t xml:space="preserve">CRT). Doel van </w:t>
      </w:r>
      <w:r w:rsidR="009C31C4">
        <w:rPr>
          <w:b/>
          <w:lang w:val="nl-NL"/>
        </w:rPr>
        <w:t xml:space="preserve">dit nieuwe </w:t>
      </w:r>
      <w:r w:rsidRPr="00E63924">
        <w:rPr>
          <w:b/>
          <w:lang w:val="nl-NL"/>
        </w:rPr>
        <w:t>virtuele centrum is om RNA-therapie op maat te ontwikkelen voor patiënten</w:t>
      </w:r>
      <w:r>
        <w:rPr>
          <w:b/>
          <w:lang w:val="nl-NL"/>
        </w:rPr>
        <w:t xml:space="preserve"> met zeldzame </w:t>
      </w:r>
      <w:r w:rsidR="00616A1A">
        <w:rPr>
          <w:b/>
          <w:lang w:val="nl-NL"/>
        </w:rPr>
        <w:t>genetische aandoeningen.</w:t>
      </w:r>
      <w:r w:rsidRPr="00E63924">
        <w:rPr>
          <w:b/>
          <w:lang w:val="nl-NL"/>
        </w:rPr>
        <w:t xml:space="preserve"> </w:t>
      </w:r>
    </w:p>
    <w:p w14:paraId="6A4B1299" w14:textId="77777777" w:rsidR="00371244" w:rsidRDefault="00371244" w:rsidP="00371244">
      <w:pPr>
        <w:spacing w:after="0" w:line="240" w:lineRule="auto"/>
        <w:rPr>
          <w:lang w:val="nl-NL"/>
        </w:rPr>
      </w:pPr>
    </w:p>
    <w:p w14:paraId="095344F2" w14:textId="2DBDBD58" w:rsidR="00491C9D" w:rsidRDefault="006D0294" w:rsidP="00371244">
      <w:pPr>
        <w:spacing w:after="0" w:line="240" w:lineRule="auto"/>
        <w:rPr>
          <w:lang w:val="nl-NL"/>
        </w:rPr>
      </w:pPr>
      <w:r>
        <w:rPr>
          <w:lang w:val="nl-NL"/>
        </w:rPr>
        <w:t>Het</w:t>
      </w:r>
      <w:r w:rsidR="009C31C4">
        <w:rPr>
          <w:lang w:val="nl-NL"/>
        </w:rPr>
        <w:t xml:space="preserve"> D</w:t>
      </w:r>
      <w:r w:rsidR="00E63924">
        <w:rPr>
          <w:lang w:val="nl-NL"/>
        </w:rPr>
        <w:t>CRT</w:t>
      </w:r>
      <w:r>
        <w:rPr>
          <w:lang w:val="nl-NL"/>
        </w:rPr>
        <w:t xml:space="preserve"> zal</w:t>
      </w:r>
      <w:r w:rsidR="00E63924">
        <w:rPr>
          <w:lang w:val="nl-NL"/>
        </w:rPr>
        <w:t xml:space="preserve"> zich richten op RNA-therapie voor</w:t>
      </w:r>
      <w:r w:rsidR="009C31C4">
        <w:rPr>
          <w:lang w:val="nl-NL"/>
        </w:rPr>
        <w:t xml:space="preserve"> patiënten </w:t>
      </w:r>
      <w:r w:rsidR="00475670">
        <w:rPr>
          <w:lang w:val="nl-NL"/>
        </w:rPr>
        <w:t>bij wie</w:t>
      </w:r>
      <w:r>
        <w:rPr>
          <w:lang w:val="nl-NL"/>
        </w:rPr>
        <w:t xml:space="preserve"> het</w:t>
      </w:r>
      <w:r w:rsidR="00616A1A">
        <w:rPr>
          <w:lang w:val="nl-NL"/>
        </w:rPr>
        <w:t xml:space="preserve"> </w:t>
      </w:r>
      <w:r w:rsidR="001E5034">
        <w:rPr>
          <w:lang w:val="nl-NL"/>
        </w:rPr>
        <w:t xml:space="preserve">aangedane </w:t>
      </w:r>
      <w:r w:rsidR="00616A1A">
        <w:rPr>
          <w:lang w:val="nl-NL"/>
        </w:rPr>
        <w:t>weefsel</w:t>
      </w:r>
      <w:r>
        <w:rPr>
          <w:lang w:val="nl-NL"/>
        </w:rPr>
        <w:t xml:space="preserve"> </w:t>
      </w:r>
      <w:r w:rsidR="005E3AF4">
        <w:rPr>
          <w:lang w:val="nl-NL"/>
        </w:rPr>
        <w:t xml:space="preserve">via </w:t>
      </w:r>
      <w:r w:rsidR="009013AF">
        <w:rPr>
          <w:lang w:val="nl-NL"/>
        </w:rPr>
        <w:t>l</w:t>
      </w:r>
      <w:r w:rsidR="005E3AF4">
        <w:rPr>
          <w:lang w:val="nl-NL"/>
        </w:rPr>
        <w:t xml:space="preserve">okale toediening </w:t>
      </w:r>
      <w:r>
        <w:rPr>
          <w:lang w:val="nl-NL"/>
        </w:rPr>
        <w:t>direct</w:t>
      </w:r>
      <w:r w:rsidR="00616A1A">
        <w:rPr>
          <w:lang w:val="nl-NL"/>
        </w:rPr>
        <w:t xml:space="preserve"> te behandelen is</w:t>
      </w:r>
      <w:r w:rsidR="00475670">
        <w:rPr>
          <w:lang w:val="nl-NL"/>
        </w:rPr>
        <w:t xml:space="preserve">. De behandeling is gericht op </w:t>
      </w:r>
      <w:r w:rsidR="00E63924" w:rsidRPr="00616A1A">
        <w:rPr>
          <w:lang w:val="nl-NL"/>
        </w:rPr>
        <w:t>progressieve oog- en hersen</w:t>
      </w:r>
      <w:r w:rsidR="00217A09">
        <w:rPr>
          <w:lang w:val="nl-NL"/>
        </w:rPr>
        <w:t>- en spier</w:t>
      </w:r>
      <w:r w:rsidR="00E63924" w:rsidRPr="00616A1A">
        <w:rPr>
          <w:lang w:val="nl-NL"/>
        </w:rPr>
        <w:t>ziekten</w:t>
      </w:r>
      <w:r w:rsidR="00491C9D">
        <w:rPr>
          <w:lang w:val="nl-NL"/>
        </w:rPr>
        <w:t xml:space="preserve">. </w:t>
      </w:r>
      <w:r w:rsidR="00DE23D8">
        <w:rPr>
          <w:lang w:val="nl-NL"/>
        </w:rPr>
        <w:t>Het gaat om</w:t>
      </w:r>
      <w:r w:rsidR="000704FF">
        <w:rPr>
          <w:lang w:val="nl-NL"/>
        </w:rPr>
        <w:t xml:space="preserve"> </w:t>
      </w:r>
      <w:r w:rsidR="00616A1A">
        <w:rPr>
          <w:lang w:val="nl-NL"/>
        </w:rPr>
        <w:t xml:space="preserve">genetische </w:t>
      </w:r>
      <w:r w:rsidR="000704FF">
        <w:rPr>
          <w:lang w:val="nl-NL"/>
        </w:rPr>
        <w:t xml:space="preserve">ziektes </w:t>
      </w:r>
      <w:r w:rsidR="0028708D">
        <w:rPr>
          <w:lang w:val="nl-NL"/>
        </w:rPr>
        <w:t xml:space="preserve">en mutaties </w:t>
      </w:r>
      <w:r w:rsidR="000704FF">
        <w:rPr>
          <w:lang w:val="nl-NL"/>
        </w:rPr>
        <w:t xml:space="preserve">die zo zeldzaam zijn dat het voor farmaceutische bedrijven </w:t>
      </w:r>
      <w:r w:rsidR="00217A09">
        <w:rPr>
          <w:lang w:val="nl-NL"/>
        </w:rPr>
        <w:t>minder</w:t>
      </w:r>
      <w:r w:rsidR="000704FF">
        <w:rPr>
          <w:lang w:val="nl-NL"/>
        </w:rPr>
        <w:t xml:space="preserve"> interessant is om te investeren in </w:t>
      </w:r>
      <w:r>
        <w:rPr>
          <w:lang w:val="nl-NL"/>
        </w:rPr>
        <w:t xml:space="preserve">het ontwikkelen van </w:t>
      </w:r>
      <w:r w:rsidR="000704FF">
        <w:rPr>
          <w:lang w:val="nl-NL"/>
        </w:rPr>
        <w:t xml:space="preserve">een behandeling. </w:t>
      </w:r>
      <w:r w:rsidR="0028708D">
        <w:rPr>
          <w:lang w:val="nl-NL"/>
        </w:rPr>
        <w:t>Het</w:t>
      </w:r>
      <w:r w:rsidR="00491C9D">
        <w:rPr>
          <w:lang w:val="nl-NL"/>
        </w:rPr>
        <w:t xml:space="preserve"> DCRT is het eerste centrum in Europa dat RNA-therapie voor </w:t>
      </w:r>
      <w:r>
        <w:rPr>
          <w:lang w:val="nl-NL"/>
        </w:rPr>
        <w:t xml:space="preserve">zeer </w:t>
      </w:r>
      <w:r w:rsidR="00491C9D">
        <w:rPr>
          <w:lang w:val="nl-NL"/>
        </w:rPr>
        <w:t>zeldzame ziektes gaat ontwikkelen.</w:t>
      </w:r>
    </w:p>
    <w:p w14:paraId="197664A7" w14:textId="77777777" w:rsidR="00371244" w:rsidRDefault="00371244" w:rsidP="00371244">
      <w:pPr>
        <w:spacing w:after="0" w:line="240" w:lineRule="auto"/>
        <w:rPr>
          <w:lang w:val="nl-NL"/>
        </w:rPr>
      </w:pPr>
    </w:p>
    <w:p w14:paraId="585DF887" w14:textId="036181C1" w:rsidR="000704FF" w:rsidRPr="00491C9D" w:rsidRDefault="00491C9D" w:rsidP="00371244">
      <w:pPr>
        <w:spacing w:after="0" w:line="240" w:lineRule="auto"/>
        <w:rPr>
          <w:b/>
          <w:lang w:val="nl-NL"/>
        </w:rPr>
      </w:pPr>
      <w:r w:rsidRPr="00491C9D">
        <w:rPr>
          <w:b/>
          <w:lang w:val="nl-NL"/>
        </w:rPr>
        <w:t>RNA-therapie</w:t>
      </w:r>
    </w:p>
    <w:p w14:paraId="5C146843" w14:textId="6E0029CA" w:rsidR="00990995" w:rsidRDefault="00990995" w:rsidP="00371244">
      <w:pPr>
        <w:spacing w:after="0" w:line="240" w:lineRule="auto"/>
        <w:rPr>
          <w:lang w:val="nl-NL"/>
        </w:rPr>
      </w:pPr>
      <w:r>
        <w:rPr>
          <w:lang w:val="nl-NL"/>
        </w:rPr>
        <w:t xml:space="preserve">De meeste erfelijke ziektes worden veroorzaakt door fouten in het DNA, waardoor helemaal geen eiwitten of schadelijke eiwitten worden geproduceerd. Bij RNA-therapie worden zogenoemde </w:t>
      </w:r>
      <w:r w:rsidRPr="00C16C9E">
        <w:rPr>
          <w:lang w:val="nl-NL"/>
        </w:rPr>
        <w:t>antisense oligonucleotiden</w:t>
      </w:r>
      <w:r>
        <w:rPr>
          <w:lang w:val="nl-NL"/>
        </w:rPr>
        <w:t xml:space="preserve"> (AONs) gebruikt om de eiwitproductie te herstellen of om de hoeveelheid schadelijk eiwit te verminderen. Reeds ontstane schade wordt daarmee niet teruggedraaid, maar de voortgang van de ziekte wel geremd. </w:t>
      </w:r>
    </w:p>
    <w:p w14:paraId="17502365" w14:textId="77777777" w:rsidR="00371244" w:rsidRDefault="00371244" w:rsidP="00371244">
      <w:pPr>
        <w:spacing w:after="0" w:line="240" w:lineRule="auto"/>
        <w:rPr>
          <w:lang w:val="nl-NL"/>
        </w:rPr>
      </w:pPr>
    </w:p>
    <w:p w14:paraId="34ACD3EC" w14:textId="240ACB46" w:rsidR="00A838E9" w:rsidRDefault="00616A1A" w:rsidP="00371244">
      <w:pPr>
        <w:spacing w:after="0" w:line="240" w:lineRule="auto"/>
        <w:rPr>
          <w:lang w:val="nl-NL"/>
        </w:rPr>
      </w:pPr>
      <w:r>
        <w:rPr>
          <w:lang w:val="nl-NL"/>
        </w:rPr>
        <w:t>“</w:t>
      </w:r>
      <w:r w:rsidR="00491C9D">
        <w:rPr>
          <w:lang w:val="nl-NL"/>
        </w:rPr>
        <w:t xml:space="preserve">In het LUMC hebben we al meer dan twintig jaar ervaring met het ontwerpen </w:t>
      </w:r>
      <w:r w:rsidR="0028708D">
        <w:rPr>
          <w:lang w:val="nl-NL"/>
        </w:rPr>
        <w:t xml:space="preserve">en testen </w:t>
      </w:r>
      <w:r w:rsidR="00491C9D">
        <w:rPr>
          <w:lang w:val="nl-NL"/>
        </w:rPr>
        <w:t xml:space="preserve">van </w:t>
      </w:r>
      <w:r w:rsidR="00A4525D">
        <w:rPr>
          <w:lang w:val="nl-NL"/>
        </w:rPr>
        <w:t>AONs</w:t>
      </w:r>
      <w:r w:rsidR="00491C9D">
        <w:rPr>
          <w:lang w:val="nl-NL"/>
        </w:rPr>
        <w:t xml:space="preserve">. We zien het als een taak voor academische centra om deze behandeling beschikbaar te maken voor deze specifieke patiëntengroep”, aldus hoogleraar </w:t>
      </w:r>
      <w:proofErr w:type="spellStart"/>
      <w:r w:rsidR="00A4525D">
        <w:rPr>
          <w:lang w:val="nl-NL"/>
        </w:rPr>
        <w:t>Translationele</w:t>
      </w:r>
      <w:proofErr w:type="spellEnd"/>
      <w:r w:rsidR="00A4525D">
        <w:rPr>
          <w:lang w:val="nl-NL"/>
        </w:rPr>
        <w:t xml:space="preserve"> </w:t>
      </w:r>
      <w:r w:rsidR="00491C9D">
        <w:rPr>
          <w:lang w:val="nl-NL"/>
        </w:rPr>
        <w:t xml:space="preserve">Genetica Annemieke Aartsma-Rus. Zij is een van de initiatiefnemers van het DCRT. </w:t>
      </w:r>
      <w:r w:rsidR="00340239">
        <w:rPr>
          <w:lang w:val="nl-NL"/>
        </w:rPr>
        <w:t xml:space="preserve"> </w:t>
      </w:r>
      <w:r w:rsidR="005D7E99">
        <w:rPr>
          <w:lang w:val="nl-NL"/>
        </w:rPr>
        <w:t>“</w:t>
      </w:r>
      <w:r w:rsidR="00340239">
        <w:rPr>
          <w:lang w:val="nl-NL"/>
        </w:rPr>
        <w:t xml:space="preserve">Ook in Nijmegen wordt al ruim tien jaar onderzoek verricht </w:t>
      </w:r>
      <w:r w:rsidR="005D7E99">
        <w:rPr>
          <w:lang w:val="nl-NL"/>
        </w:rPr>
        <w:t>met</w:t>
      </w:r>
      <w:r w:rsidR="00340239">
        <w:rPr>
          <w:lang w:val="nl-NL"/>
        </w:rPr>
        <w:t xml:space="preserve"> AONs, </w:t>
      </w:r>
      <w:r w:rsidR="00BF00AE">
        <w:rPr>
          <w:lang w:val="nl-NL"/>
        </w:rPr>
        <w:t>onder andere</w:t>
      </w:r>
      <w:r w:rsidR="00340239">
        <w:rPr>
          <w:lang w:val="nl-NL"/>
        </w:rPr>
        <w:t xml:space="preserve"> op het gebied van </w:t>
      </w:r>
      <w:r w:rsidR="005D7E99">
        <w:rPr>
          <w:lang w:val="nl-NL"/>
        </w:rPr>
        <w:t xml:space="preserve">erfelijke oogaandoeningen en het </w:t>
      </w:r>
      <w:proofErr w:type="spellStart"/>
      <w:r w:rsidR="005D7E99">
        <w:rPr>
          <w:lang w:val="nl-NL"/>
        </w:rPr>
        <w:t>Usher</w:t>
      </w:r>
      <w:proofErr w:type="spellEnd"/>
      <w:r w:rsidR="005D7E99">
        <w:rPr>
          <w:lang w:val="nl-NL"/>
        </w:rPr>
        <w:t xml:space="preserve"> syndroom, met veelbelovende resultaten”, zegt Rob Collin, onderzoeksleider binnen de afdeling Genetica van het </w:t>
      </w:r>
      <w:proofErr w:type="spellStart"/>
      <w:r w:rsidR="005D7E99">
        <w:rPr>
          <w:lang w:val="nl-NL"/>
        </w:rPr>
        <w:t>Radboudumc</w:t>
      </w:r>
      <w:proofErr w:type="spellEnd"/>
      <w:r w:rsidR="005D7E99">
        <w:rPr>
          <w:lang w:val="nl-NL"/>
        </w:rPr>
        <w:t>.</w:t>
      </w:r>
    </w:p>
    <w:p w14:paraId="2CBBE504" w14:textId="77777777" w:rsidR="00371244" w:rsidRDefault="00371244" w:rsidP="00371244">
      <w:pPr>
        <w:spacing w:after="0" w:line="240" w:lineRule="auto"/>
        <w:rPr>
          <w:lang w:val="nl-NL"/>
        </w:rPr>
      </w:pPr>
    </w:p>
    <w:p w14:paraId="43D9A55D" w14:textId="76233512" w:rsidR="00A838E9" w:rsidRDefault="00A838E9">
      <w:pPr>
        <w:spacing w:after="0" w:line="240" w:lineRule="auto"/>
        <w:rPr>
          <w:lang w:val="nl-NL"/>
        </w:rPr>
      </w:pPr>
      <w:r w:rsidRPr="00E079F5">
        <w:rPr>
          <w:lang w:val="nl-NL"/>
        </w:rPr>
        <w:t>H</w:t>
      </w:r>
      <w:r>
        <w:rPr>
          <w:lang w:val="nl-NL"/>
        </w:rPr>
        <w:t>et D</w:t>
      </w:r>
      <w:r w:rsidRPr="00E079F5">
        <w:rPr>
          <w:lang w:val="nl-NL"/>
        </w:rPr>
        <w:t>CRT</w:t>
      </w:r>
      <w:r w:rsidR="00A4525D">
        <w:rPr>
          <w:lang w:val="nl-NL"/>
        </w:rPr>
        <w:t xml:space="preserve"> wordt mogelijk gemaakt door een financiële bijdrage van de </w:t>
      </w:r>
      <w:r w:rsidR="00990995">
        <w:rPr>
          <w:lang w:val="nl-NL"/>
        </w:rPr>
        <w:t>a</w:t>
      </w:r>
      <w:r w:rsidR="00A4525D">
        <w:rPr>
          <w:lang w:val="nl-NL"/>
        </w:rPr>
        <w:t>fdeling Humane Genetica</w:t>
      </w:r>
      <w:r w:rsidR="00990995">
        <w:rPr>
          <w:lang w:val="nl-NL"/>
        </w:rPr>
        <w:t xml:space="preserve"> van het LUMC</w:t>
      </w:r>
      <w:r w:rsidR="00A4525D">
        <w:rPr>
          <w:lang w:val="nl-NL"/>
        </w:rPr>
        <w:t>. Het</w:t>
      </w:r>
      <w:r w:rsidRPr="00E079F5">
        <w:rPr>
          <w:lang w:val="nl-NL"/>
        </w:rPr>
        <w:t xml:space="preserve"> </w:t>
      </w:r>
      <w:r>
        <w:rPr>
          <w:lang w:val="nl-NL"/>
        </w:rPr>
        <w:t xml:space="preserve">heeft geen winstoogmerk en </w:t>
      </w:r>
      <w:r w:rsidRPr="00E079F5">
        <w:rPr>
          <w:lang w:val="nl-NL"/>
        </w:rPr>
        <w:t xml:space="preserve">zal geleid worden door </w:t>
      </w:r>
      <w:r>
        <w:rPr>
          <w:lang w:val="nl-NL"/>
        </w:rPr>
        <w:t xml:space="preserve">dr. </w:t>
      </w:r>
      <w:r w:rsidRPr="00E079F5">
        <w:rPr>
          <w:lang w:val="nl-NL"/>
        </w:rPr>
        <w:t xml:space="preserve">Willeke van Roon-Mom en </w:t>
      </w:r>
      <w:r>
        <w:rPr>
          <w:lang w:val="nl-NL"/>
        </w:rPr>
        <w:t xml:space="preserve">prof. </w:t>
      </w:r>
      <w:r w:rsidRPr="00E079F5">
        <w:rPr>
          <w:lang w:val="nl-NL"/>
        </w:rPr>
        <w:t xml:space="preserve">Annemieke Aartsma-Rus </w:t>
      </w:r>
      <w:r>
        <w:rPr>
          <w:lang w:val="nl-NL"/>
        </w:rPr>
        <w:t>van de afdeling Humane Genetica van het LUMC. Tevens zijn neurologen dr. Erik Niks en prof. Jan Verschuuren</w:t>
      </w:r>
      <w:r w:rsidR="00A4525D">
        <w:rPr>
          <w:lang w:val="nl-NL"/>
        </w:rPr>
        <w:t xml:space="preserve">, </w:t>
      </w:r>
      <w:r>
        <w:rPr>
          <w:lang w:val="nl-NL"/>
        </w:rPr>
        <w:t xml:space="preserve"> oogarts</w:t>
      </w:r>
      <w:r w:rsidR="00A4525D">
        <w:rPr>
          <w:lang w:val="nl-NL"/>
        </w:rPr>
        <w:t>en</w:t>
      </w:r>
      <w:r>
        <w:rPr>
          <w:lang w:val="nl-NL"/>
        </w:rPr>
        <w:t xml:space="preserve"> prof. Camiel Boon </w:t>
      </w:r>
      <w:r w:rsidR="00A4525D">
        <w:rPr>
          <w:lang w:val="nl-NL"/>
        </w:rPr>
        <w:t xml:space="preserve">en </w:t>
      </w:r>
      <w:r w:rsidR="00475670">
        <w:rPr>
          <w:lang w:val="nl-NL"/>
        </w:rPr>
        <w:t>p</w:t>
      </w:r>
      <w:r w:rsidR="00A4525D">
        <w:rPr>
          <w:lang w:val="nl-NL"/>
        </w:rPr>
        <w:t>rof</w:t>
      </w:r>
      <w:r w:rsidR="00475670">
        <w:rPr>
          <w:lang w:val="nl-NL"/>
        </w:rPr>
        <w:t>.</w:t>
      </w:r>
      <w:r w:rsidR="00A4525D">
        <w:rPr>
          <w:lang w:val="nl-NL"/>
        </w:rPr>
        <w:t xml:space="preserve"> </w:t>
      </w:r>
      <w:proofErr w:type="spellStart"/>
      <w:r w:rsidR="00A4525D">
        <w:rPr>
          <w:lang w:val="nl-NL"/>
        </w:rPr>
        <w:t>Gr</w:t>
      </w:r>
      <w:r w:rsidR="004462D5">
        <w:rPr>
          <w:lang w:val="nl-NL"/>
        </w:rPr>
        <w:t>é</w:t>
      </w:r>
      <w:proofErr w:type="spellEnd"/>
      <w:r w:rsidR="00A4525D">
        <w:rPr>
          <w:lang w:val="nl-NL"/>
        </w:rPr>
        <w:t xml:space="preserve"> Luyten en </w:t>
      </w:r>
      <w:r w:rsidR="009013AF">
        <w:rPr>
          <w:lang w:val="nl-NL"/>
        </w:rPr>
        <w:t>ziekenhuis</w:t>
      </w:r>
      <w:r w:rsidR="00A4525D">
        <w:rPr>
          <w:lang w:val="nl-NL"/>
        </w:rPr>
        <w:t>apotheker</w:t>
      </w:r>
      <w:r w:rsidR="009013AF">
        <w:rPr>
          <w:lang w:val="nl-NL"/>
        </w:rPr>
        <w:t>/klinisch farmacoloog</w:t>
      </w:r>
      <w:r w:rsidR="00A4525D">
        <w:rPr>
          <w:lang w:val="nl-NL"/>
        </w:rPr>
        <w:t xml:space="preserve"> </w:t>
      </w:r>
      <w:r w:rsidR="009013AF">
        <w:rPr>
          <w:lang w:val="nl-NL"/>
        </w:rPr>
        <w:t xml:space="preserve">prof. </w:t>
      </w:r>
      <w:r w:rsidR="00A4525D">
        <w:rPr>
          <w:lang w:val="nl-NL"/>
        </w:rPr>
        <w:t xml:space="preserve">Henk-Jan Guchelaar </w:t>
      </w:r>
      <w:r>
        <w:rPr>
          <w:lang w:val="nl-NL"/>
        </w:rPr>
        <w:t>betrokken.</w:t>
      </w:r>
      <w:r w:rsidR="005D7E99">
        <w:rPr>
          <w:lang w:val="nl-NL"/>
        </w:rPr>
        <w:t xml:space="preserve">  Vanuit Nijmegen zijn naast dr. Collin ook de genetici prof. Frans Cremers, dr. Susanne </w:t>
      </w:r>
      <w:proofErr w:type="spellStart"/>
      <w:r w:rsidR="005D7E99">
        <w:rPr>
          <w:lang w:val="nl-NL"/>
        </w:rPr>
        <w:t>Roosing</w:t>
      </w:r>
      <w:proofErr w:type="spellEnd"/>
      <w:r w:rsidR="005D7E99">
        <w:rPr>
          <w:lang w:val="nl-NL"/>
        </w:rPr>
        <w:t xml:space="preserve"> en dr. Alex </w:t>
      </w:r>
      <w:proofErr w:type="spellStart"/>
      <w:r w:rsidR="005D7E99">
        <w:rPr>
          <w:lang w:val="nl-NL"/>
        </w:rPr>
        <w:t>Garanto</w:t>
      </w:r>
      <w:bookmarkStart w:id="0" w:name="_GoBack"/>
      <w:bookmarkEnd w:id="0"/>
      <w:proofErr w:type="spellEnd"/>
      <w:r w:rsidR="00B04497">
        <w:rPr>
          <w:lang w:val="nl-NL"/>
        </w:rPr>
        <w:t>, alsmede</w:t>
      </w:r>
      <w:r w:rsidR="005D7E99">
        <w:rPr>
          <w:lang w:val="nl-NL"/>
        </w:rPr>
        <w:t xml:space="preserve"> dr. Erwin van Wijk als onderzoeker van de afdeling KNO, oogarts prof.</w:t>
      </w:r>
      <w:r w:rsidR="00943D92">
        <w:rPr>
          <w:lang w:val="nl-NL"/>
        </w:rPr>
        <w:t xml:space="preserve"> Carel</w:t>
      </w:r>
      <w:r w:rsidR="005D7E99">
        <w:rPr>
          <w:lang w:val="nl-NL"/>
        </w:rPr>
        <w:t xml:space="preserve"> </w:t>
      </w:r>
      <w:proofErr w:type="spellStart"/>
      <w:r w:rsidR="005D7E99">
        <w:rPr>
          <w:lang w:val="nl-NL"/>
        </w:rPr>
        <w:t>Hoyng</w:t>
      </w:r>
      <w:proofErr w:type="spellEnd"/>
      <w:r w:rsidR="005D7E99">
        <w:rPr>
          <w:lang w:val="nl-NL"/>
        </w:rPr>
        <w:t xml:space="preserve">, en KNO-arts dr. Ronald </w:t>
      </w:r>
      <w:proofErr w:type="spellStart"/>
      <w:r w:rsidR="005D7E99">
        <w:rPr>
          <w:lang w:val="nl-NL"/>
        </w:rPr>
        <w:t>Pennings</w:t>
      </w:r>
      <w:proofErr w:type="spellEnd"/>
      <w:r w:rsidR="005D7E99">
        <w:rPr>
          <w:lang w:val="nl-NL"/>
        </w:rPr>
        <w:t xml:space="preserve"> bij het DCRT betrokken.</w:t>
      </w:r>
    </w:p>
    <w:p w14:paraId="46D66938" w14:textId="77777777" w:rsidR="00371244" w:rsidRDefault="00371244" w:rsidP="00371244">
      <w:pPr>
        <w:spacing w:after="0" w:line="240" w:lineRule="auto"/>
        <w:rPr>
          <w:lang w:val="nl-NL"/>
        </w:rPr>
      </w:pPr>
    </w:p>
    <w:p w14:paraId="29E24213" w14:textId="77777777" w:rsidR="000704FF" w:rsidRDefault="002B0EE3" w:rsidP="00371244">
      <w:pPr>
        <w:spacing w:after="0" w:line="240" w:lineRule="auto"/>
        <w:rPr>
          <w:b/>
          <w:lang w:val="nl-NL"/>
        </w:rPr>
      </w:pPr>
      <w:r>
        <w:rPr>
          <w:b/>
          <w:lang w:val="nl-NL"/>
        </w:rPr>
        <w:t>European Reference Networks</w:t>
      </w:r>
    </w:p>
    <w:p w14:paraId="680DAA1E" w14:textId="70977827" w:rsidR="002B0EE3" w:rsidRDefault="0028708D" w:rsidP="00371244">
      <w:pPr>
        <w:spacing w:after="0" w:line="240" w:lineRule="auto"/>
        <w:rPr>
          <w:lang w:val="nl-NL"/>
        </w:rPr>
      </w:pPr>
      <w:r>
        <w:rPr>
          <w:lang w:val="nl-NL"/>
        </w:rPr>
        <w:t>Het D</w:t>
      </w:r>
      <w:r w:rsidR="0058711E">
        <w:rPr>
          <w:lang w:val="nl-NL"/>
        </w:rPr>
        <w:t>CRT r</w:t>
      </w:r>
      <w:r w:rsidR="002B0EE3">
        <w:rPr>
          <w:lang w:val="nl-NL"/>
        </w:rPr>
        <w:t xml:space="preserve">icht zich specifiek op behandeling van </w:t>
      </w:r>
      <w:hyperlink r:id="rId4" w:history="1">
        <w:r w:rsidR="002B0EE3" w:rsidRPr="002B0EE3">
          <w:rPr>
            <w:rStyle w:val="Hyperlink"/>
            <w:lang w:val="nl-NL"/>
          </w:rPr>
          <w:t>zeldzame ziekten</w:t>
        </w:r>
      </w:hyperlink>
      <w:r w:rsidR="004133F7">
        <w:rPr>
          <w:lang w:val="nl-NL"/>
        </w:rPr>
        <w:t>, een</w:t>
      </w:r>
      <w:r w:rsidR="002B0EE3">
        <w:rPr>
          <w:lang w:val="nl-NL"/>
        </w:rPr>
        <w:t xml:space="preserve"> focus</w:t>
      </w:r>
      <w:r w:rsidR="004133F7">
        <w:rPr>
          <w:lang w:val="nl-NL"/>
        </w:rPr>
        <w:t>punt</w:t>
      </w:r>
      <w:r w:rsidR="002B0EE3">
        <w:rPr>
          <w:lang w:val="nl-NL"/>
        </w:rPr>
        <w:t xml:space="preserve"> voor patiëntenzorg binnen het LUMC. </w:t>
      </w:r>
      <w:r w:rsidR="002B0EE3" w:rsidRPr="002B0EE3">
        <w:rPr>
          <w:lang w:val="nl-NL"/>
        </w:rPr>
        <w:t xml:space="preserve">Het LUMC is het coördinerend centrum van het European Reference Network </w:t>
      </w:r>
      <w:r w:rsidR="002B0EE3">
        <w:rPr>
          <w:lang w:val="nl-NL"/>
        </w:rPr>
        <w:t xml:space="preserve">(ERN) </w:t>
      </w:r>
      <w:r w:rsidR="002B0EE3" w:rsidRPr="002B0EE3">
        <w:rPr>
          <w:lang w:val="nl-NL"/>
        </w:rPr>
        <w:t>voor zeldzame endo</w:t>
      </w:r>
      <w:r w:rsidR="002B0EE3">
        <w:rPr>
          <w:lang w:val="nl-NL"/>
        </w:rPr>
        <w:t>criene aandoeningen (</w:t>
      </w:r>
      <w:proofErr w:type="spellStart"/>
      <w:r w:rsidR="002B0EE3">
        <w:rPr>
          <w:lang w:val="nl-NL"/>
        </w:rPr>
        <w:t>Endo</w:t>
      </w:r>
      <w:proofErr w:type="spellEnd"/>
      <w:r w:rsidR="002B0EE3">
        <w:rPr>
          <w:lang w:val="nl-NL"/>
        </w:rPr>
        <w:t xml:space="preserve">-ERN). </w:t>
      </w:r>
      <w:r w:rsidR="002B0EE3" w:rsidRPr="002B0EE3">
        <w:rPr>
          <w:lang w:val="nl-NL"/>
        </w:rPr>
        <w:t xml:space="preserve">Daarnaast </w:t>
      </w:r>
      <w:r w:rsidR="005D7E99">
        <w:rPr>
          <w:lang w:val="nl-NL"/>
        </w:rPr>
        <w:t>zijn zowel</w:t>
      </w:r>
      <w:r w:rsidR="005D7E99" w:rsidRPr="002B0EE3">
        <w:rPr>
          <w:lang w:val="nl-NL"/>
        </w:rPr>
        <w:t xml:space="preserve"> </w:t>
      </w:r>
      <w:r w:rsidR="002B0EE3" w:rsidRPr="002B0EE3">
        <w:rPr>
          <w:lang w:val="nl-NL"/>
        </w:rPr>
        <w:t xml:space="preserve">het LUMC </w:t>
      </w:r>
      <w:r w:rsidR="005D7E99">
        <w:rPr>
          <w:lang w:val="nl-NL"/>
        </w:rPr>
        <w:t xml:space="preserve">als het </w:t>
      </w:r>
      <w:proofErr w:type="spellStart"/>
      <w:r w:rsidR="005D7E99">
        <w:rPr>
          <w:lang w:val="nl-NL"/>
        </w:rPr>
        <w:t>Radboudumc</w:t>
      </w:r>
      <w:proofErr w:type="spellEnd"/>
      <w:r w:rsidR="005D7E99">
        <w:rPr>
          <w:lang w:val="nl-NL"/>
        </w:rPr>
        <w:t xml:space="preserve"> </w:t>
      </w:r>
      <w:r w:rsidR="002B0EE3" w:rsidRPr="002B0EE3">
        <w:rPr>
          <w:lang w:val="nl-NL"/>
        </w:rPr>
        <w:t>deelnemen</w:t>
      </w:r>
      <w:r w:rsidR="00F67234">
        <w:rPr>
          <w:lang w:val="nl-NL"/>
        </w:rPr>
        <w:t xml:space="preserve">d expertisecentrum in </w:t>
      </w:r>
      <w:r w:rsidR="005D7E99">
        <w:rPr>
          <w:lang w:val="nl-NL"/>
        </w:rPr>
        <w:t>verschillen</w:t>
      </w:r>
      <w:r w:rsidR="00073E42">
        <w:rPr>
          <w:lang w:val="nl-NL"/>
        </w:rPr>
        <w:t>de</w:t>
      </w:r>
      <w:r w:rsidR="002B0EE3" w:rsidRPr="002B0EE3">
        <w:rPr>
          <w:lang w:val="nl-NL"/>
        </w:rPr>
        <w:t xml:space="preserve"> </w:t>
      </w:r>
      <w:proofErr w:type="spellStart"/>
      <w:r w:rsidR="002B0EE3">
        <w:rPr>
          <w:lang w:val="nl-NL"/>
        </w:rPr>
        <w:t>ERNs</w:t>
      </w:r>
      <w:proofErr w:type="spellEnd"/>
      <w:r w:rsidR="002B0EE3">
        <w:rPr>
          <w:lang w:val="nl-NL"/>
        </w:rPr>
        <w:t xml:space="preserve"> voor</w:t>
      </w:r>
      <w:r w:rsidR="00174026">
        <w:rPr>
          <w:lang w:val="nl-NL"/>
        </w:rPr>
        <w:t xml:space="preserve"> onder andere </w:t>
      </w:r>
      <w:r w:rsidR="002B0EE3">
        <w:rPr>
          <w:lang w:val="nl-NL"/>
        </w:rPr>
        <w:t>botziekten, oogziekten,</w:t>
      </w:r>
      <w:r w:rsidR="005D7E99">
        <w:rPr>
          <w:lang w:val="nl-NL"/>
        </w:rPr>
        <w:t xml:space="preserve"> </w:t>
      </w:r>
      <w:proofErr w:type="spellStart"/>
      <w:r w:rsidR="005D7E99">
        <w:rPr>
          <w:lang w:val="nl-NL"/>
        </w:rPr>
        <w:t>Usher</w:t>
      </w:r>
      <w:proofErr w:type="spellEnd"/>
      <w:r w:rsidR="005D7E99">
        <w:rPr>
          <w:lang w:val="nl-NL"/>
        </w:rPr>
        <w:t xml:space="preserve"> syndroom,</w:t>
      </w:r>
      <w:r w:rsidR="002B0EE3">
        <w:rPr>
          <w:lang w:val="nl-NL"/>
        </w:rPr>
        <w:t xml:space="preserve"> longziekten, solide kankervormen, hematologische ziekten, neuromusculaire ziekten en bindweefsel- en </w:t>
      </w:r>
      <w:r w:rsidR="002B0EE3" w:rsidRPr="002B0EE3">
        <w:rPr>
          <w:lang w:val="nl-NL"/>
        </w:rPr>
        <w:t>musculoskeletale ziekten</w:t>
      </w:r>
      <w:r w:rsidR="002B0EE3">
        <w:rPr>
          <w:lang w:val="nl-NL"/>
        </w:rPr>
        <w:t>.</w:t>
      </w:r>
    </w:p>
    <w:p w14:paraId="5EC21D04" w14:textId="77777777" w:rsidR="00371244" w:rsidRDefault="00371244" w:rsidP="00371244">
      <w:pPr>
        <w:spacing w:after="0" w:line="240" w:lineRule="auto"/>
        <w:rPr>
          <w:lang w:val="nl-NL"/>
        </w:rPr>
      </w:pPr>
    </w:p>
    <w:p w14:paraId="271B49A8" w14:textId="77777777" w:rsidR="00371244" w:rsidRDefault="00371244" w:rsidP="00371244">
      <w:pPr>
        <w:spacing w:after="0" w:line="240" w:lineRule="auto"/>
        <w:rPr>
          <w:lang w:val="nl-NL"/>
        </w:rPr>
      </w:pPr>
    </w:p>
    <w:p w14:paraId="68DB4DBB" w14:textId="7EF826F4" w:rsidR="00371244" w:rsidRPr="0048274C" w:rsidRDefault="0028708D" w:rsidP="00371244">
      <w:pPr>
        <w:spacing w:after="0" w:line="240" w:lineRule="auto"/>
        <w:rPr>
          <w:i/>
          <w:lang w:val="nl-NL"/>
        </w:rPr>
      </w:pPr>
      <w:r w:rsidRPr="0028708D">
        <w:rPr>
          <w:i/>
          <w:lang w:val="nl-NL"/>
        </w:rPr>
        <w:t>Meer voor meer informatie</w:t>
      </w:r>
      <w:r w:rsidR="004413A8">
        <w:rPr>
          <w:i/>
          <w:lang w:val="nl-NL"/>
        </w:rPr>
        <w:t xml:space="preserve"> neem dan</w:t>
      </w:r>
      <w:r w:rsidRPr="0028708D">
        <w:rPr>
          <w:i/>
          <w:lang w:val="nl-NL"/>
        </w:rPr>
        <w:t xml:space="preserve"> contact op met het DCRT via </w:t>
      </w:r>
      <w:hyperlink r:id="rId5" w:history="1">
        <w:r w:rsidRPr="0028708D">
          <w:rPr>
            <w:rStyle w:val="Hyperlink"/>
            <w:i/>
            <w:lang w:val="nl-NL"/>
          </w:rPr>
          <w:t>dcrt@lumc.nl</w:t>
        </w:r>
      </w:hyperlink>
      <w:r w:rsidRPr="0028708D">
        <w:rPr>
          <w:i/>
          <w:lang w:val="nl-NL"/>
        </w:rPr>
        <w:t xml:space="preserve">. </w:t>
      </w:r>
    </w:p>
    <w:sectPr w:rsidR="00371244" w:rsidRPr="00482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F5"/>
    <w:rsid w:val="00067174"/>
    <w:rsid w:val="000704FF"/>
    <w:rsid w:val="00073E42"/>
    <w:rsid w:val="00174026"/>
    <w:rsid w:val="001C0AA0"/>
    <w:rsid w:val="001E5034"/>
    <w:rsid w:val="00217A09"/>
    <w:rsid w:val="0028708D"/>
    <w:rsid w:val="002B0EE3"/>
    <w:rsid w:val="002F7CFC"/>
    <w:rsid w:val="00340239"/>
    <w:rsid w:val="00353BAF"/>
    <w:rsid w:val="00371244"/>
    <w:rsid w:val="00402A0A"/>
    <w:rsid w:val="004133F7"/>
    <w:rsid w:val="004413A8"/>
    <w:rsid w:val="004462D5"/>
    <w:rsid w:val="00475670"/>
    <w:rsid w:val="0048274C"/>
    <w:rsid w:val="00491C9D"/>
    <w:rsid w:val="0052263C"/>
    <w:rsid w:val="00564CF9"/>
    <w:rsid w:val="0058711E"/>
    <w:rsid w:val="005D7E99"/>
    <w:rsid w:val="005E3AF4"/>
    <w:rsid w:val="00616A1A"/>
    <w:rsid w:val="006B2D27"/>
    <w:rsid w:val="006D0294"/>
    <w:rsid w:val="00840E2B"/>
    <w:rsid w:val="008C59D2"/>
    <w:rsid w:val="009013AF"/>
    <w:rsid w:val="00943D92"/>
    <w:rsid w:val="00990995"/>
    <w:rsid w:val="009C31C4"/>
    <w:rsid w:val="00A07FC2"/>
    <w:rsid w:val="00A4525D"/>
    <w:rsid w:val="00A838E9"/>
    <w:rsid w:val="00B04497"/>
    <w:rsid w:val="00BF00AE"/>
    <w:rsid w:val="00C16C9E"/>
    <w:rsid w:val="00CE39C2"/>
    <w:rsid w:val="00CF05DA"/>
    <w:rsid w:val="00D31306"/>
    <w:rsid w:val="00DE23D8"/>
    <w:rsid w:val="00E079F5"/>
    <w:rsid w:val="00E27950"/>
    <w:rsid w:val="00E27D5C"/>
    <w:rsid w:val="00E63924"/>
    <w:rsid w:val="00F1407B"/>
    <w:rsid w:val="00F26543"/>
    <w:rsid w:val="00F5333C"/>
    <w:rsid w:val="00F662BB"/>
    <w:rsid w:val="00F67234"/>
    <w:rsid w:val="00F8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86B7"/>
  <w15:chartTrackingRefBased/>
  <w15:docId w15:val="{6042D8F9-FE4B-491D-807D-BB71E752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70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4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4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4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4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E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EE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1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rt@lumc.nl" TargetMode="External"/><Relationship Id="rId4" Type="http://schemas.openxmlformats.org/officeDocument/2006/relationships/hyperlink" Target="https://www.lumc.nl/patientenzorg/expertisecentra-en-referentienetwerk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E3966998</Template>
  <TotalTime>1</TotalTime>
  <Pages>1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Sinterniklaas, B. (COMM)</dc:creator>
  <cp:keywords/>
  <dc:description/>
  <cp:lastModifiedBy>Aartsma-Rus, A.M. (HG)</cp:lastModifiedBy>
  <cp:revision>3</cp:revision>
  <cp:lastPrinted>2020-02-27T11:34:00Z</cp:lastPrinted>
  <dcterms:created xsi:type="dcterms:W3CDTF">2020-02-28T11:06:00Z</dcterms:created>
  <dcterms:modified xsi:type="dcterms:W3CDTF">2020-02-28T13:53:00Z</dcterms:modified>
</cp:coreProperties>
</file>